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13F5A" w14:textId="77777777" w:rsidR="00DE21D7" w:rsidRDefault="00D3254F">
      <w:pPr>
        <w:pStyle w:val="a5"/>
        <w:widowControl/>
        <w:spacing w:before="0" w:beforeAutospacing="0" w:after="0" w:afterAutospacing="0" w:line="353" w:lineRule="atLeast"/>
        <w:ind w:firstLine="560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  <w:lang w:bidi="ar"/>
        </w:rPr>
        <w:t>学生宿舍维修清单</w:t>
      </w:r>
    </w:p>
    <w:p w14:paraId="742FCA51" w14:textId="77777777" w:rsidR="00DE21D7" w:rsidRDefault="00D3254F">
      <w:pPr>
        <w:pStyle w:val="a5"/>
        <w:widowControl/>
        <w:spacing w:before="0" w:beforeAutospacing="0" w:after="0" w:afterAutospacing="0" w:line="353" w:lineRule="atLeast"/>
        <w:ind w:firstLine="560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  <w:lang w:bidi="ar"/>
        </w:rPr>
        <w:t xml:space="preserve">                                                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lang w:bidi="ar"/>
        </w:rPr>
        <w:t>健行楼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sz w:val="44"/>
          <w:szCs w:val="44"/>
          <w:lang w:bidi="ar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lang w:bidi="ar"/>
        </w:rPr>
        <w:t>西楼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sz w:val="44"/>
          <w:szCs w:val="44"/>
          <w:lang w:bidi="ar"/>
        </w:rPr>
        <w:t xml:space="preserve">             </w:t>
      </w:r>
    </w:p>
    <w:tbl>
      <w:tblPr>
        <w:tblW w:w="13950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751"/>
        <w:gridCol w:w="3285"/>
        <w:gridCol w:w="2925"/>
        <w:gridCol w:w="1095"/>
        <w:gridCol w:w="1110"/>
        <w:gridCol w:w="1380"/>
        <w:gridCol w:w="1920"/>
        <w:gridCol w:w="1484"/>
      </w:tblGrid>
      <w:tr w:rsidR="00DE21D7" w14:paraId="6A0C56E3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FBEC7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8F23B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C3AAD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3829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D549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07C9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82B8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总价（元）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B14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E21D7" w14:paraId="37921C56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7B55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D4FA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门、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门衣柜门坏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43BC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96FB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15C5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2F63" w14:textId="393384E9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8478F" w14:textId="6D6AE72C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380D4" w14:textId="41BC3C8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60B2BE98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D9EA6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F203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门头玻璃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F8D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900*500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3123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46A1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360F" w14:textId="0044810D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FCC12" w14:textId="087EB723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C49FB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154B0E82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2436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26BA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吊顶维修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F727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现场维修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1812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05F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5DFF" w14:textId="239E1260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F527B" w14:textId="5F178033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4810B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394B0042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6915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ADC1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钢制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人位书架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桌（定制）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32E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1200*1580*680mm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C01F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7766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7A75" w14:textId="156702A8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DCB78" w14:textId="0233B9AE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737FC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24891EC5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4FA5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9EAA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钢制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人位书架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桌（定制）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0C74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1900*1580*580mm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21B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A250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4257" w14:textId="7365A8E5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068A8" w14:textId="2BDDB496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5169F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65B5C57F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F068D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4B80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门更衣柜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64C2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1850*1200*390mm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E226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E4AC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B5C5" w14:textId="7D8AD322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24F1A" w14:textId="1E0D4132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87E5A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4326D887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508FB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44F6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门更衣柜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09EC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1850*860*390mm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D67A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619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97AA" w14:textId="1B3CB115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A353FE" w14:textId="51D2B37D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EA3D7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46E6083A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8620F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D135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定制大理石洗手台含面盆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9EC4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1300**600*800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394F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7210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69F6" w14:textId="0BFD78BB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4E8B2" w14:textId="026230F9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2AA0F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3939BF65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59AFC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6244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平板灯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BB97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300*300*26W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5E53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D7D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B220" w14:textId="1A579686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366A8" w14:textId="160D6139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DF30F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18690A2C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7BF01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A851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更换马桶套件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E683" w14:textId="77777777" w:rsidR="00DE21D7" w:rsidRDefault="00D3254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CF5D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75E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A525" w14:textId="1A23809E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76D58" w14:textId="2D366092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548DB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61F7AB1A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237F3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360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维修更换面盆下水管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2E2D" w14:textId="77777777" w:rsidR="00DE21D7" w:rsidRDefault="00D3254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4209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F573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E721" w14:textId="1C9849DC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F46A5" w14:textId="5F09F8BD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818CB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550C490E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006CC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7441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定制床板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443C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900*1900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（现场定制）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B74F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65E5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A0AA" w14:textId="1C20D87E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125AF" w14:textId="19563AF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109E2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73AF654F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763A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E393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床梯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、床架、护栏焊接维修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16DA" w14:textId="77777777" w:rsidR="00DE21D7" w:rsidRDefault="00DE21D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C430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E1CB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6EAE" w14:textId="27C60A2F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D2467" w14:textId="331E2D8B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609F1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7ECA83EF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E3BDD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6B06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空调维修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EB4B" w14:textId="77777777" w:rsidR="00DE21D7" w:rsidRDefault="00DE21D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6981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5610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65A2" w14:textId="4958853E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BD385" w14:textId="73817AFF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9377FC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49ED03C4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9C21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4BAF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桌子抽屉维修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6B58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F485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151F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E0C9" w14:textId="6796BDCD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491C1" w14:textId="63FC780F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2224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1645E26A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F61E5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3EE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宿舍过道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LED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灯套件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31CF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C77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027E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2E91" w14:textId="142E75B8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37BEF" w14:textId="1CFC3FF6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C08C2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E21D7" w14:paraId="4B9D3824" w14:textId="77777777">
        <w:trPr>
          <w:trHeight w:val="9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233D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9C6A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疏通马桶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E4E2" w14:textId="77777777" w:rsidR="00DE21D7" w:rsidRDefault="00D3254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5C78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47AD" w14:textId="77777777" w:rsidR="00DE21D7" w:rsidRDefault="00D325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2D65" w14:textId="64DC50BB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A443B" w14:textId="5566D3E8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D08A94" w14:textId="77777777" w:rsidR="00DE21D7" w:rsidRDefault="00DE2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6CCD5EA" w14:textId="77777777" w:rsidR="00DE21D7" w:rsidRDefault="00DE21D7">
      <w:pPr>
        <w:rPr>
          <w:rFonts w:ascii="仿宋" w:eastAsia="仿宋" w:hAnsi="仿宋" w:cs="仿宋"/>
          <w:b/>
          <w:sz w:val="24"/>
        </w:rPr>
      </w:pPr>
    </w:p>
    <w:p w14:paraId="3C3C617D" w14:textId="77777777" w:rsidR="00DE21D7" w:rsidRDefault="00D3254F">
      <w:pPr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注</w:t>
      </w:r>
      <w:r>
        <w:rPr>
          <w:rFonts w:ascii="仿宋" w:eastAsia="仿宋" w:hAnsi="仿宋" w:cs="仿宋" w:hint="eastAsia"/>
          <w:b/>
          <w:sz w:val="24"/>
        </w:rPr>
        <w:t>:1</w:t>
      </w:r>
      <w:r>
        <w:rPr>
          <w:rFonts w:ascii="仿宋" w:eastAsia="仿宋" w:hAnsi="仿宋" w:cs="仿宋" w:hint="eastAsia"/>
          <w:b/>
          <w:sz w:val="24"/>
        </w:rPr>
        <w:t>、每个房间的排气扇基本都坏了，未统计。</w:t>
      </w:r>
    </w:p>
    <w:p w14:paraId="4ACC48B5" w14:textId="3FEA8796" w:rsidR="00DE21D7" w:rsidRDefault="00D3254F">
      <w:pPr>
        <w:ind w:firstLineChars="347" w:firstLine="836"/>
        <w:rPr>
          <w:rFonts w:ascii="仿宋" w:eastAsia="仿宋" w:hAnsi="仿宋" w:cs="仿宋"/>
          <w:b/>
          <w:sz w:val="24"/>
        </w:rPr>
      </w:pPr>
      <w:proofErr w:type="gramStart"/>
      <w:r>
        <w:rPr>
          <w:rFonts w:ascii="仿宋" w:eastAsia="仿宋" w:hAnsi="仿宋" w:cs="仿宋" w:hint="eastAsia"/>
          <w:b/>
          <w:sz w:val="24"/>
        </w:rPr>
        <w:t>2</w:t>
      </w:r>
      <w:r>
        <w:rPr>
          <w:rFonts w:ascii="仿宋" w:eastAsia="仿宋" w:hAnsi="仿宋" w:cs="仿宋" w:hint="eastAsia"/>
          <w:b/>
          <w:sz w:val="24"/>
        </w:rPr>
        <w:t>、</w:t>
      </w:r>
      <w:r>
        <w:rPr>
          <w:rFonts w:ascii="仿宋" w:eastAsia="仿宋" w:hAnsi="仿宋" w:cs="仿宋" w:hint="eastAsia"/>
          <w:b/>
          <w:sz w:val="24"/>
        </w:rPr>
        <w:t>2</w:t>
      </w:r>
      <w:r>
        <w:rPr>
          <w:rFonts w:ascii="仿宋" w:eastAsia="仿宋" w:hAnsi="仿宋" w:cs="仿宋" w:hint="eastAsia"/>
          <w:b/>
          <w:sz w:val="24"/>
        </w:rPr>
        <w:t>人位书架</w:t>
      </w:r>
      <w:proofErr w:type="gramEnd"/>
      <w:r>
        <w:rPr>
          <w:rFonts w:ascii="仿宋" w:eastAsia="仿宋" w:hAnsi="仿宋" w:cs="仿宋" w:hint="eastAsia"/>
          <w:b/>
          <w:sz w:val="24"/>
        </w:rPr>
        <w:t>桌、</w:t>
      </w:r>
      <w:r>
        <w:rPr>
          <w:rFonts w:ascii="仿宋" w:eastAsia="仿宋" w:hAnsi="仿宋" w:cs="仿宋" w:hint="eastAsia"/>
          <w:b/>
          <w:sz w:val="24"/>
        </w:rPr>
        <w:t>3</w:t>
      </w:r>
      <w:proofErr w:type="gramStart"/>
      <w:r>
        <w:rPr>
          <w:rFonts w:ascii="仿宋" w:eastAsia="仿宋" w:hAnsi="仿宋" w:cs="仿宋" w:hint="eastAsia"/>
          <w:b/>
          <w:sz w:val="24"/>
        </w:rPr>
        <w:t>人位书架</w:t>
      </w:r>
      <w:proofErr w:type="gramEnd"/>
      <w:r>
        <w:rPr>
          <w:rFonts w:ascii="仿宋" w:eastAsia="仿宋" w:hAnsi="仿宋" w:cs="仿宋" w:hint="eastAsia"/>
          <w:b/>
          <w:sz w:val="24"/>
        </w:rPr>
        <w:t>桌塌陷及桌面腐蚀损坏严重，维修价值低。维修后不一定能达到预想的效果。（维修方案：用千斤顶把弯曲地方顶平，上口接触点焊接，在抽屉下方加一道加厚方管横梁加固，桌面除锈刷漆，维修费用约每组</w:t>
      </w:r>
      <w:r w:rsidR="0065428B">
        <w:rPr>
          <w:rFonts w:ascii="仿宋" w:eastAsia="仿宋" w:hAnsi="仿宋" w:cs="仿宋" w:hint="eastAsia"/>
          <w:b/>
          <w:sz w:val="24"/>
        </w:rPr>
        <w:t xml:space="preserve">    </w:t>
      </w:r>
      <w:r>
        <w:rPr>
          <w:rFonts w:ascii="仿宋" w:eastAsia="仿宋" w:hAnsi="仿宋" w:cs="仿宋" w:hint="eastAsia"/>
          <w:b/>
          <w:sz w:val="24"/>
        </w:rPr>
        <w:t>元）。</w:t>
      </w:r>
    </w:p>
    <w:p w14:paraId="37C2C093" w14:textId="77777777" w:rsidR="00DE21D7" w:rsidRDefault="00D3254F">
      <w:pPr>
        <w:ind w:firstLineChars="347" w:firstLine="836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3</w:t>
      </w:r>
      <w:r>
        <w:rPr>
          <w:rFonts w:ascii="仿宋" w:eastAsia="仿宋" w:hAnsi="仿宋" w:cs="仿宋" w:hint="eastAsia"/>
          <w:b/>
          <w:sz w:val="24"/>
        </w:rPr>
        <w:t>、</w:t>
      </w:r>
      <w:r>
        <w:rPr>
          <w:rFonts w:ascii="仿宋" w:eastAsia="仿宋" w:hAnsi="仿宋" w:cs="仿宋" w:hint="eastAsia"/>
          <w:b/>
          <w:sz w:val="24"/>
        </w:rPr>
        <w:t>2</w:t>
      </w:r>
      <w:r>
        <w:rPr>
          <w:rFonts w:ascii="仿宋" w:eastAsia="仿宋" w:hAnsi="仿宋" w:cs="仿宋" w:hint="eastAsia"/>
          <w:b/>
          <w:sz w:val="24"/>
        </w:rPr>
        <w:t>门衣柜、</w:t>
      </w:r>
      <w:r>
        <w:rPr>
          <w:rFonts w:ascii="仿宋" w:eastAsia="仿宋" w:hAnsi="仿宋" w:cs="仿宋" w:hint="eastAsia"/>
          <w:b/>
          <w:sz w:val="24"/>
        </w:rPr>
        <w:t>3</w:t>
      </w:r>
      <w:r>
        <w:rPr>
          <w:rFonts w:ascii="仿宋" w:eastAsia="仿宋" w:hAnsi="仿宋" w:cs="仿宋" w:hint="eastAsia"/>
          <w:b/>
          <w:sz w:val="24"/>
        </w:rPr>
        <w:t>门衣柜损坏严重，部分柜子底部腐蚀无法修复，（维修方案：拟用更换的柜子柜门来拼装相对较好的柜子）。</w:t>
      </w:r>
    </w:p>
    <w:p w14:paraId="63017014" w14:textId="77777777" w:rsidR="00DE21D7" w:rsidRDefault="00D3254F">
      <w:pPr>
        <w:numPr>
          <w:ilvl w:val="0"/>
          <w:numId w:val="1"/>
        </w:numPr>
        <w:ind w:firstLineChars="347" w:firstLine="836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走道吸顶照明灯每层</w:t>
      </w:r>
      <w:r>
        <w:rPr>
          <w:rFonts w:ascii="仿宋" w:eastAsia="仿宋" w:hAnsi="仿宋" w:cs="仿宋" w:hint="eastAsia"/>
          <w:b/>
          <w:sz w:val="24"/>
        </w:rPr>
        <w:t>22</w:t>
      </w:r>
      <w:r>
        <w:rPr>
          <w:rFonts w:ascii="仿宋" w:eastAsia="仿宋" w:hAnsi="仿宋" w:cs="仿宋" w:hint="eastAsia"/>
          <w:b/>
          <w:sz w:val="24"/>
        </w:rPr>
        <w:t>个</w:t>
      </w:r>
      <w:r>
        <w:rPr>
          <w:rFonts w:ascii="仿宋" w:eastAsia="仿宋" w:hAnsi="仿宋" w:cs="仿宋" w:hint="eastAsia"/>
          <w:b/>
          <w:sz w:val="24"/>
        </w:rPr>
        <w:t>*6</w:t>
      </w:r>
      <w:r>
        <w:rPr>
          <w:rFonts w:ascii="仿宋" w:eastAsia="仿宋" w:hAnsi="仿宋" w:cs="仿宋" w:hint="eastAsia"/>
          <w:b/>
          <w:sz w:val="24"/>
        </w:rPr>
        <w:t>层，共计</w:t>
      </w:r>
      <w:r>
        <w:rPr>
          <w:rFonts w:ascii="仿宋" w:eastAsia="仿宋" w:hAnsi="仿宋" w:cs="仿宋" w:hint="eastAsia"/>
          <w:b/>
          <w:sz w:val="24"/>
        </w:rPr>
        <w:t>132</w:t>
      </w:r>
      <w:r>
        <w:rPr>
          <w:rFonts w:ascii="仿宋" w:eastAsia="仿宋" w:hAnsi="仿宋" w:cs="仿宋" w:hint="eastAsia"/>
          <w:b/>
          <w:sz w:val="24"/>
        </w:rPr>
        <w:t>个。（吸顶灯年数已久，灯罩发黄，光源浑浊走道昏暗存在安全隐患）。未统计在附件里。</w:t>
      </w:r>
    </w:p>
    <w:p w14:paraId="4B5DE212" w14:textId="77777777" w:rsidR="00DE21D7" w:rsidRDefault="00D3254F">
      <w:pPr>
        <w:numPr>
          <w:ilvl w:val="0"/>
          <w:numId w:val="1"/>
        </w:numPr>
        <w:ind w:firstLineChars="347" w:firstLine="836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疏通马桶未统计在附件里，预估疏通数量。</w:t>
      </w:r>
      <w:bookmarkStart w:id="0" w:name="_GoBack"/>
      <w:bookmarkEnd w:id="0"/>
    </w:p>
    <w:sectPr w:rsidR="00DE21D7">
      <w:pgSz w:w="16838" w:h="11906" w:orient="landscape"/>
      <w:pgMar w:top="556" w:right="1440" w:bottom="556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D6BFF" w14:textId="77777777" w:rsidR="00D3254F" w:rsidRDefault="00D3254F" w:rsidP="0065428B">
      <w:r>
        <w:separator/>
      </w:r>
    </w:p>
  </w:endnote>
  <w:endnote w:type="continuationSeparator" w:id="0">
    <w:p w14:paraId="2EFD4B33" w14:textId="77777777" w:rsidR="00D3254F" w:rsidRDefault="00D3254F" w:rsidP="006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1BC9C" w14:textId="77777777" w:rsidR="00D3254F" w:rsidRDefault="00D3254F" w:rsidP="0065428B">
      <w:r>
        <w:separator/>
      </w:r>
    </w:p>
  </w:footnote>
  <w:footnote w:type="continuationSeparator" w:id="0">
    <w:p w14:paraId="78C1E515" w14:textId="77777777" w:rsidR="00D3254F" w:rsidRDefault="00D3254F" w:rsidP="006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403A"/>
    <w:multiLevelType w:val="singleLevel"/>
    <w:tmpl w:val="28EA403A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FB"/>
    <w:rsid w:val="0009631E"/>
    <w:rsid w:val="00414D5A"/>
    <w:rsid w:val="0065428B"/>
    <w:rsid w:val="008A371C"/>
    <w:rsid w:val="009B71A1"/>
    <w:rsid w:val="00C578FB"/>
    <w:rsid w:val="00CD5B07"/>
    <w:rsid w:val="00D3254F"/>
    <w:rsid w:val="00DE21D7"/>
    <w:rsid w:val="00F11103"/>
    <w:rsid w:val="0BD04822"/>
    <w:rsid w:val="2D095047"/>
    <w:rsid w:val="3AEF3ACE"/>
    <w:rsid w:val="674768BC"/>
    <w:rsid w:val="680B3011"/>
    <w:rsid w:val="68B64695"/>
    <w:rsid w:val="6DF5000B"/>
    <w:rsid w:val="7A2D36EF"/>
    <w:rsid w:val="7DB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731</Characters>
  <Application>Microsoft Office Word</Application>
  <DocSecurity>0</DocSecurity>
  <Lines>6</Lines>
  <Paragraphs>1</Paragraphs>
  <ScaleCrop>false</ScaleCrop>
  <Company>微软中国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xbany</cp:lastModifiedBy>
  <cp:revision>4</cp:revision>
  <cp:lastPrinted>2025-07-01T05:23:00Z</cp:lastPrinted>
  <dcterms:created xsi:type="dcterms:W3CDTF">2024-05-07T11:48:00Z</dcterms:created>
  <dcterms:modified xsi:type="dcterms:W3CDTF">2025-07-11T08:40:00Z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eyJoZGlkIjoiZGY5NGQ0YWE5ZTk3ODk1NTNhY2NmODA1NWQ1NDc1ZjciLCJ1c2VySWQiOiIxMzk0MDM5NDEzIn0=</vt:lpwstr>
  </property>
  <property fmtid="{D5CDD505-2E9C-101B-9397-08002B2CF9AE}" pid="3" name="KSOProductBuildVer">
    <vt:lpwstr>2052-12.1.0.21541</vt:lpwstr>
  </property>
  <property fmtid="{D5CDD505-2E9C-101B-9397-08002B2CF9AE}" pid="4" name="ICV">
    <vt:lpwstr>6EBC2FBB81454B0CA11640EAAEE4E3E1_13</vt:lpwstr>
  </property>
</Properties>
</file>