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distribute"/>
        <w:rPr>
          <w:sz w:val="32"/>
          <w:szCs w:val="40"/>
        </w:rPr>
      </w:pPr>
    </w:p>
    <w:p>
      <w:pPr>
        <w:jc w:val="distribute"/>
        <w:rPr>
          <w:sz w:val="32"/>
          <w:szCs w:val="40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pacing w:val="20"/>
          <w:sz w:val="56"/>
          <w:szCs w:val="5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20"/>
          <w:sz w:val="56"/>
          <w:szCs w:val="56"/>
        </w:rPr>
        <w:t>实习（调查）报告书</w:t>
      </w:r>
    </w:p>
    <w:p>
      <w:pPr>
        <w:jc w:val="center"/>
        <w:rPr>
          <w:sz w:val="32"/>
          <w:szCs w:val="40"/>
        </w:rPr>
      </w:pPr>
    </w:p>
    <w:p>
      <w:pPr>
        <w:jc w:val="center"/>
        <w:rPr>
          <w:sz w:val="32"/>
          <w:szCs w:val="40"/>
        </w:rPr>
      </w:pPr>
    </w:p>
    <w:p>
      <w:pPr>
        <w:jc w:val="center"/>
        <w:rPr>
          <w:sz w:val="32"/>
          <w:szCs w:val="40"/>
        </w:rPr>
      </w:pPr>
    </w:p>
    <w:p>
      <w:pPr>
        <w:jc w:val="center"/>
        <w:rPr>
          <w:sz w:val="32"/>
          <w:szCs w:val="40"/>
        </w:rPr>
      </w:pPr>
    </w:p>
    <w:p>
      <w:pPr>
        <w:jc w:val="center"/>
        <w:rPr>
          <w:sz w:val="32"/>
          <w:szCs w:val="40"/>
        </w:rPr>
      </w:pPr>
    </w:p>
    <w:p>
      <w:pPr>
        <w:jc w:val="center"/>
        <w:rPr>
          <w:sz w:val="32"/>
          <w:szCs w:val="40"/>
        </w:rPr>
      </w:pPr>
    </w:p>
    <w:p>
      <w:pPr>
        <w:jc w:val="center"/>
        <w:rPr>
          <w:sz w:val="32"/>
          <w:szCs w:val="40"/>
        </w:rPr>
      </w:pPr>
    </w:p>
    <w:p>
      <w:pPr>
        <w:spacing w:line="480" w:lineRule="auto"/>
        <w:jc w:val="center"/>
        <w:rPr>
          <w:sz w:val="40"/>
          <w:szCs w:val="48"/>
          <w:u w:val="single"/>
        </w:rPr>
      </w:pPr>
      <w:r>
        <w:rPr>
          <w:rFonts w:hint="eastAsia"/>
          <w:sz w:val="40"/>
          <w:szCs w:val="48"/>
        </w:rPr>
        <w:t>入学年度</w:t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</w:p>
    <w:p>
      <w:pPr>
        <w:spacing w:line="480" w:lineRule="auto"/>
        <w:jc w:val="center"/>
        <w:rPr>
          <w:sz w:val="40"/>
          <w:szCs w:val="48"/>
          <w:u w:val="single"/>
        </w:rPr>
      </w:pPr>
    </w:p>
    <w:p>
      <w:pPr>
        <w:spacing w:line="480" w:lineRule="auto"/>
        <w:jc w:val="center"/>
        <w:rPr>
          <w:sz w:val="40"/>
          <w:szCs w:val="48"/>
          <w:u w:val="single"/>
        </w:rPr>
      </w:pPr>
      <w:r>
        <w:rPr>
          <w:rFonts w:hint="eastAsia"/>
          <w:sz w:val="40"/>
          <w:szCs w:val="48"/>
        </w:rPr>
        <w:t>专    业</w:t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</w:p>
    <w:p>
      <w:pPr>
        <w:spacing w:line="480" w:lineRule="auto"/>
        <w:jc w:val="center"/>
        <w:rPr>
          <w:sz w:val="40"/>
          <w:szCs w:val="48"/>
          <w:u w:val="single"/>
        </w:rPr>
      </w:pPr>
    </w:p>
    <w:p>
      <w:pPr>
        <w:spacing w:line="480" w:lineRule="auto"/>
        <w:jc w:val="center"/>
        <w:rPr>
          <w:sz w:val="40"/>
          <w:szCs w:val="48"/>
          <w:u w:val="single"/>
        </w:rPr>
      </w:pPr>
      <w:r>
        <w:rPr>
          <w:rFonts w:hint="eastAsia"/>
          <w:sz w:val="40"/>
          <w:szCs w:val="48"/>
        </w:rPr>
        <w:t>姓    名</w:t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</w:p>
    <w:p>
      <w:pPr>
        <w:spacing w:line="480" w:lineRule="auto"/>
        <w:jc w:val="center"/>
        <w:rPr>
          <w:sz w:val="40"/>
          <w:szCs w:val="48"/>
          <w:u w:val="single"/>
        </w:rPr>
      </w:pPr>
    </w:p>
    <w:p>
      <w:pPr>
        <w:spacing w:line="480" w:lineRule="auto"/>
        <w:jc w:val="center"/>
        <w:rPr>
          <w:sz w:val="40"/>
          <w:szCs w:val="48"/>
          <w:u w:val="single"/>
        </w:rPr>
      </w:pPr>
      <w:r>
        <w:rPr>
          <w:rFonts w:hint="eastAsia"/>
          <w:sz w:val="40"/>
          <w:szCs w:val="48"/>
        </w:rPr>
        <w:t>学    号</w:t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  <w:r>
        <w:rPr>
          <w:rFonts w:hint="eastAsia"/>
          <w:sz w:val="40"/>
          <w:szCs w:val="48"/>
          <w:u w:val="single"/>
        </w:rPr>
        <w:tab/>
      </w:r>
    </w:p>
    <w:p>
      <w:pPr>
        <w:spacing w:line="480" w:lineRule="auto"/>
        <w:jc w:val="center"/>
        <w:rPr>
          <w:sz w:val="40"/>
          <w:szCs w:val="48"/>
          <w:u w:val="single"/>
        </w:rPr>
      </w:pPr>
    </w:p>
    <w:p>
      <w:pPr>
        <w:spacing w:line="480" w:lineRule="auto"/>
        <w:jc w:val="center"/>
        <w:rPr>
          <w:rFonts w:hint="eastAsia"/>
          <w:sz w:val="40"/>
          <w:szCs w:val="48"/>
          <w:u w:val="single"/>
        </w:rPr>
      </w:pPr>
    </w:p>
    <w:p>
      <w:pPr>
        <w:spacing w:line="480" w:lineRule="auto"/>
        <w:jc w:val="center"/>
        <w:rPr>
          <w:rFonts w:ascii="楷体" w:hAnsi="楷体" w:eastAsia="楷体" w:cs="宋体"/>
          <w:b/>
          <w:bCs/>
          <w:sz w:val="40"/>
          <w:szCs w:val="40"/>
        </w:rPr>
      </w:pPr>
      <w:r>
        <w:rPr>
          <w:rFonts w:hint="eastAsia" w:ascii="楷体" w:hAnsi="楷体" w:eastAsia="楷体" w:cs="宋体"/>
          <w:b/>
          <w:bCs/>
          <w:sz w:val="40"/>
          <w:szCs w:val="40"/>
        </w:rPr>
        <w:t>淮南开放大学印制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sz w:val="40"/>
          <w:szCs w:val="4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sz w:val="40"/>
          <w:szCs w:val="40"/>
        </w:rPr>
        <w:t>学生实习（调查）须知</w:t>
      </w:r>
    </w:p>
    <w:p>
      <w:pPr>
        <w:ind w:firstLine="560" w:firstLineChars="20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一、业务学习是高等院校教学过程中的重要实践性环节；是加强理论联系实际、提高教学质量，培养应用型人才的重要途径，必须高度重视，认真对待。</w:t>
      </w:r>
    </w:p>
    <w:p>
      <w:pPr>
        <w:ind w:firstLine="560" w:firstLineChars="20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二、严格遵守实习单位的规章制度，服从领导、注意保密，未经同意，不得引用资料数字、不得随便翻阅业务部门的文件、资料和乱拿办公用品。</w:t>
      </w:r>
    </w:p>
    <w:p>
      <w:pPr>
        <w:ind w:firstLine="560" w:firstLineChars="20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三、写好实习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周</w:t>
      </w:r>
      <w:r>
        <w:rPr>
          <w:rFonts w:hint="eastAsia" w:asciiTheme="minorEastAsia" w:hAnsiTheme="minorEastAsia" w:cstheme="minorEastAsia"/>
          <w:sz w:val="28"/>
          <w:szCs w:val="28"/>
        </w:rPr>
        <w:t>记，其内容应将当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周</w:t>
      </w:r>
      <w:r>
        <w:rPr>
          <w:rFonts w:hint="eastAsia" w:asciiTheme="minorEastAsia" w:hAnsiTheme="minorEastAsia" w:cstheme="minorEastAsia"/>
          <w:sz w:val="28"/>
          <w:szCs w:val="28"/>
        </w:rPr>
        <w:t>实习内容，经过归纳、整理，分析和比较摘要记下，以提高综合分析的能力。</w:t>
      </w:r>
    </w:p>
    <w:p>
      <w:pPr>
        <w:ind w:firstLine="560" w:firstLineChars="200"/>
        <w:jc w:val="left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</w:rPr>
        <w:t>四、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本实习（调查）报告书适用于开放教育本、专科实践环节中的毕业实践、实训、设计、实验、见习、调查等环节。采用“4+1”的模式即4篇周记和1篇实习调查报告组成，周记不少于600字/篇；实习调查报告不少于1500字/篇。</w:t>
      </w:r>
    </w:p>
    <w:p>
      <w:pPr>
        <w:ind w:firstLine="560" w:firstLineChars="20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五、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实习（调查）报告书纸质稿需在每学期期末成绩录入前进行上报，由辅导员或指导教师收集，统一报送至教学科审查。</w:t>
      </w:r>
    </w:p>
    <w:p>
      <w:pPr>
        <w:ind w:firstLine="560" w:firstLineChars="200"/>
        <w:jc w:val="left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六</w:t>
      </w:r>
      <w:r>
        <w:rPr>
          <w:rFonts w:hint="eastAsia" w:asciiTheme="minorEastAsia" w:hAnsiTheme="minorEastAsia" w:cstheme="minorEastAsia"/>
          <w:sz w:val="28"/>
          <w:szCs w:val="28"/>
        </w:rPr>
        <w:t>、凡不服从领导，不服从工作安排，不遵守纪律的学生，经教育无效者，停止其实习，按实习成绩不及格论处。</w:t>
      </w:r>
    </w:p>
    <w:p>
      <w:pPr>
        <w:ind w:firstLine="560" w:firstLineChars="200"/>
        <w:jc w:val="left"/>
        <w:rPr>
          <w:rFonts w:hint="eastAsia" w:asciiTheme="minorEastAsia" w:hAnsiTheme="minorEastAsia" w:cstheme="minorEastAsia"/>
          <w:sz w:val="28"/>
          <w:szCs w:val="28"/>
        </w:rPr>
      </w:pPr>
    </w:p>
    <w:p>
      <w:pPr>
        <w:ind w:firstLine="560" w:firstLineChars="200"/>
        <w:jc w:val="left"/>
        <w:rPr>
          <w:rFonts w:hint="eastAsia" w:asciiTheme="minorEastAsia" w:hAnsiTheme="minorEastAsia" w:cstheme="minorEastAsia"/>
          <w:sz w:val="28"/>
          <w:szCs w:val="28"/>
        </w:rPr>
      </w:pPr>
    </w:p>
    <w:p>
      <w:pPr>
        <w:ind w:firstLine="560" w:firstLineChars="200"/>
        <w:jc w:val="left"/>
        <w:rPr>
          <w:rFonts w:hint="eastAsia" w:asciiTheme="minorEastAsia" w:hAnsiTheme="minorEastAsia" w:cstheme="minorEastAsia"/>
          <w:sz w:val="28"/>
          <w:szCs w:val="28"/>
        </w:rPr>
      </w:pPr>
    </w:p>
    <w:p>
      <w:pPr>
        <w:ind w:firstLine="560" w:firstLineChars="200"/>
        <w:jc w:val="left"/>
        <w:rPr>
          <w:rFonts w:hint="eastAsia" w:asciiTheme="minorEastAsia" w:hAnsiTheme="minorEastAsia" w:cstheme="minorEastAsia"/>
          <w:sz w:val="28"/>
          <w:szCs w:val="28"/>
        </w:rPr>
      </w:pPr>
    </w:p>
    <w:p>
      <w:pPr>
        <w:ind w:firstLine="560" w:firstLineChars="200"/>
        <w:jc w:val="left"/>
        <w:rPr>
          <w:rFonts w:hint="eastAsia" w:asciiTheme="minorEastAsia" w:hAnsi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center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               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 xml:space="preserve"> 实 习 周 记           年   月   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实 习 周 记           年   月   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实 习 周 记           年   月   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实 习 周 记           年   月   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实 习 调 查 报 告          年   月   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实 习 调 查 报 告          年   月   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asciiTheme="minorEastAsia" w:hAnsiTheme="minorEastAsia" w:cstheme="minorEastAsia"/>
          <w:sz w:val="28"/>
          <w:szCs w:val="28"/>
        </w:rPr>
      </w:pPr>
    </w:p>
    <w:tbl>
      <w:tblPr>
        <w:tblStyle w:val="4"/>
        <w:tblW w:w="8535" w:type="dxa"/>
        <w:tblInd w:w="-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01" w:hRule="atLeast"/>
        </w:trPr>
        <w:tc>
          <w:tcPr>
            <w:tcW w:w="8535" w:type="dxa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实习单位鉴定评价：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实践锻炼效果：</w:t>
            </w:r>
          </w:p>
          <w:p>
            <w:pPr>
              <w:spacing w:line="400" w:lineRule="exact"/>
              <w:ind w:firstLine="1680" w:firstLineChars="60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4673600</wp:posOffset>
                      </wp:positionH>
                      <wp:positionV relativeFrom="paragraph">
                        <wp:posOffset>69850</wp:posOffset>
                      </wp:positionV>
                      <wp:extent cx="161925" cy="147955"/>
                      <wp:effectExtent l="4445" t="5080" r="5080" b="18415"/>
                      <wp:wrapNone/>
                      <wp:docPr id="12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7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68pt;margin-top:5.5pt;height:11.65pt;width:12.75pt;z-index:251662336;mso-width-relative:page;mso-height-relative:page;" fillcolor="#FFFFFF" filled="t" stroked="t" coordsize="21600,21600" o:gfxdata="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x7xD12AAAAAkBAAAPAAAAAAAAAAEAIAAAACIAAABkcnMvZG93&#10;bnJldi54bWxQSwECFAAUAAAACACHTuJAqb+DkgACAAAqBAAADgAAAAAAAAABACAAAAAnAQAAZHJz&#10;L2Uyb0RvYy54bWxQSwUGAAAAAAYABgBZAQAAmQ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仿宋" w:hAnsi="仿宋" w:eastAsia="仿宋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3768725</wp:posOffset>
                      </wp:positionH>
                      <wp:positionV relativeFrom="paragraph">
                        <wp:posOffset>88900</wp:posOffset>
                      </wp:positionV>
                      <wp:extent cx="161925" cy="147955"/>
                      <wp:effectExtent l="4445" t="5080" r="5080" b="18415"/>
                      <wp:wrapNone/>
                      <wp:docPr id="11" name="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7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96.75pt;margin-top:7pt;height:11.65pt;width:12.75pt;z-index:251661312;mso-width-relative:page;mso-height-relative:page;" fillcolor="#FFFFFF" filled="t" stroked="t" coordsize="21600,21600" o:gfxdata="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E6ZN/YAAAACQEAAA8AAAAAAAAAAQAgAAAAIgAAAGRycy9kb3du&#10;cmV2LnhtbFBLAQIUABQAAAAIAIdO4kCeoSEl/wEAACoEAAAOAAAAAAAAAAEAIAAAACcBAABkcnMv&#10;ZTJvRG9jLnhtbFBLBQYAAAAABgAGAFkBAACY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仿宋" w:hAnsi="仿宋" w:eastAsia="仿宋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2463800</wp:posOffset>
                      </wp:positionH>
                      <wp:positionV relativeFrom="paragraph">
                        <wp:posOffset>98425</wp:posOffset>
                      </wp:positionV>
                      <wp:extent cx="161925" cy="147955"/>
                      <wp:effectExtent l="4445" t="5080" r="5080" b="18415"/>
                      <wp:wrapNone/>
                      <wp:docPr id="10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7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94pt;margin-top:7.75pt;height:11.65pt;width:12.75pt;z-index:251660288;mso-width-relative:page;mso-height-relative:page;" fillcolor="#FFFFFF" filled="t" stroked="t" coordsize="21600,21600" o:gfxdata="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474fL9YAAAAJAQAADwAAAAAAAAABACAAAAAiAAAAZHJzL2Rvd25y&#10;ZXYueG1sUEsBAhQAFAAAAAgAh07iQHNUQEgAAgAAKgQAAA4AAAAAAAAAAQAgAAAAJQEAAGRycy9l&#10;Mm9Eb2MueG1sUEsFBgAAAAAGAAYAWQEAAJc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仿宋" w:hAnsi="仿宋" w:eastAsia="仿宋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1530350</wp:posOffset>
                      </wp:positionH>
                      <wp:positionV relativeFrom="paragraph">
                        <wp:posOffset>88900</wp:posOffset>
                      </wp:positionV>
                      <wp:extent cx="161925" cy="147955"/>
                      <wp:effectExtent l="4445" t="5080" r="5080" b="18415"/>
                      <wp:wrapNone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7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20.5pt;margin-top:7pt;height:11.65pt;width:12.75pt;z-index:251659264;mso-width-relative:page;mso-height-relative:page;" fillcolor="#FFFFFF" filled="t" stroked="t" coordsize="21600,21600" o:gfxdata="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jk4REtgAAAAJAQAADwAAAAAAAAABACAAAAAiAAAAZHJzL2Rvd25y&#10;ZXYueG1sUEsBAhQAFAAAAAgAh07iQGyG8Ir+AQAAKAQAAA4AAAAAAAAAAQAgAAAAJwEAAGRycy9l&#10;Mm9Eb2MueG1sUEsFBgAAAAAGAAYAWQEAAJc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优秀    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合格    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基本合格   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不合格</w:t>
            </w:r>
          </w:p>
          <w:p>
            <w:pPr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</w:t>
            </w:r>
          </w:p>
          <w:p>
            <w:pPr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实习单位盖章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0" w:hRule="atLeast"/>
        </w:trPr>
        <w:tc>
          <w:tcPr>
            <w:tcW w:w="8535" w:type="dxa"/>
          </w:tcPr>
          <w:p>
            <w:pPr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辅导员验收意见：</w:t>
            </w:r>
          </w:p>
          <w:p>
            <w:pPr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</w:t>
            </w:r>
          </w:p>
          <w:p>
            <w:pPr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560" w:lineRule="exact"/>
              <w:ind w:right="1204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                         </w:t>
            </w:r>
          </w:p>
          <w:p>
            <w:pPr>
              <w:spacing w:line="560" w:lineRule="exact"/>
              <w:ind w:right="1204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                        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辅导员（签字）： </w:t>
            </w:r>
          </w:p>
          <w:p>
            <w:pPr>
              <w:spacing w:line="560" w:lineRule="exact"/>
              <w:ind w:right="560"/>
              <w:jc w:val="righ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4" w:hRule="atLeast"/>
        </w:trPr>
        <w:tc>
          <w:tcPr>
            <w:tcW w:w="8535" w:type="dxa"/>
          </w:tcPr>
          <w:p>
            <w:pPr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教学科终审意见：</w:t>
            </w:r>
          </w:p>
          <w:p>
            <w:pPr>
              <w:spacing w:line="560" w:lineRule="exact"/>
              <w:ind w:firstLine="560" w:firstLineChars="20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</w:p>
          <w:p>
            <w:pPr>
              <w:spacing w:line="400" w:lineRule="exact"/>
              <w:ind w:firstLine="560" w:firstLineChars="20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ind w:firstLine="4920" w:firstLineChars="2050"/>
              <w:jc w:val="left"/>
              <w:rPr>
                <w:rFonts w:ascii="仿宋" w:hAnsi="仿宋" w:eastAsia="仿宋"/>
                <w:spacing w:val="-20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仿宋" w:hAnsi="仿宋" w:eastAsia="仿宋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8"/>
                <w:szCs w:val="28"/>
                <w:lang w:val="en-US" w:eastAsia="zh-CN"/>
              </w:rPr>
              <w:t xml:space="preserve">            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8"/>
                <w:szCs w:val="28"/>
                <w:lang w:val="en-US" w:eastAsia="zh-CN"/>
              </w:rPr>
              <w:t xml:space="preserve">              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-20"/>
                <w:sz w:val="28"/>
                <w:szCs w:val="28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" w:hAnsi="仿宋" w:eastAsia="仿宋"/>
                <w:spacing w:val="-20"/>
                <w:sz w:val="28"/>
                <w:szCs w:val="28"/>
              </w:rPr>
              <w:t>盖章</w:t>
            </w:r>
          </w:p>
          <w:p>
            <w:pPr>
              <w:spacing w:line="560" w:lineRule="exact"/>
              <w:ind w:firstLine="480" w:firstLineChars="20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-20"/>
                <w:sz w:val="28"/>
                <w:szCs w:val="28"/>
              </w:rPr>
              <w:t xml:space="preserve">                                                       年     月     日</w:t>
            </w:r>
          </w:p>
        </w:tc>
      </w:tr>
    </w:tbl>
    <w:p>
      <w:pPr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4480" w:firstLineChars="1400"/>
      <w:jc w:val="left"/>
      <w:rPr>
        <w:sz w:val="32"/>
        <w:szCs w:val="4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64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712"/>
    <w:rsid w:val="00277ECA"/>
    <w:rsid w:val="0079289F"/>
    <w:rsid w:val="00C70712"/>
    <w:rsid w:val="049B50FC"/>
    <w:rsid w:val="3A263808"/>
    <w:rsid w:val="54F445EA"/>
    <w:rsid w:val="7A7D6F22"/>
    <w:rsid w:val="7FB251BB"/>
    <w:rsid w:val="7FF3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1123</Characters>
  <Lines>9</Lines>
  <Paragraphs>2</Paragraphs>
  <TotalTime>2</TotalTime>
  <ScaleCrop>false</ScaleCrop>
  <LinksUpToDate>false</LinksUpToDate>
  <CharactersWithSpaces>1318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2022-12-25T13:38:00Z</dcterms:created>
  <dc:creator>5</dc:creator>
  <cp:lastModifiedBy>成教院王卓奇</cp:lastModifiedBy>
  <cp:lastPrinted>2022-12-26T01:43:13Z</cp:lastPrinted>
  <dcterms:modified xsi:type="dcterms:W3CDTF">2022-12-26T03:50:28Z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1C5CE8FFDBB245E3B48E1C618B219522</vt:lpwstr>
  </property>
</Properties>
</file>